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Procedura kształcenia w formie zdalnej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45 z Oddziałami Integracyjnymi 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im. ks. Jana Twardowskiego w Szczecinie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klasy 1-3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Informacje ogólne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Od dnia 9 listopada 2020r. będą obowiązywały następujące zasady edukacji: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Oddziały przedszkolne w Szkole Podstawowej nr 45 z Oddziałami Integracyjnym w Szczecinie - pracują bez zmian;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 Klasy 1-3 w Szkole Podstawowej nr 45 z Oddziałami Integracyjnym w Szczecinie- pracują w formie zdalnej, według obowiązującego planu lekcji;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3. Klasy 4-8 w Szkole Podstawowej nr 45 z Oddziałami Integracyjnym w Szczecinie</w:t>
      </w:r>
      <w:bookmarkStart w:id="0" w:name="_GoBack"/>
      <w:bookmarkEnd w:id="0"/>
      <w:r>
        <w:rPr>
          <w:sz w:val="28"/>
          <w:szCs w:val="28"/>
        </w:rPr>
        <w:t xml:space="preserve"> - pracują w formie zdalnej, według obowiązującego planu lekcji;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4. Zajęcia w formie zdalnej prowadzone będą przy wykorzystaniu aplikacji MS Teams; 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Zasady i organizacja lekcji zdalnych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Nauczyciele prowadzą lekcję on-line przy wykorzystaniu aplikacji MS Teams;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Zajęcia prowadzone są zgodnie z obowiązującym planem lekcji;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Uczeń ma obowiązek uczestniczyć we wszystkich lekcjach prowadzonych w formie zdalnej;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Aby uczestniczyć w lekcji zdalnej prowadzonej z wykorzystaniem aplikacji Teams uczeń musi mieć dostęp do Internetu oraz dowolnie: komputera, laptopa, tabletu, smartfona;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Czas trwania jednej lekcji w klasach 1-3 to 30 minut pracy z nauczycielem, a między lekcjami 5-10 minut przerwy. Przykładowo: jeżeli w danym dniu wg planu klasa ma 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lekcje </w:t>
      </w:r>
      <w:r>
        <w:rPr>
          <w:sz w:val="28"/>
          <w:szCs w:val="28"/>
        </w:rPr>
        <w:t>(edukacji wczesnoszkolnej)</w:t>
      </w:r>
      <w:r>
        <w:rPr>
          <w:sz w:val="28"/>
          <w:szCs w:val="28"/>
        </w:rPr>
        <w:t xml:space="preserve"> – w nauczaniu zdalnym nauka trwa 2 godziny zegarowe z przerwami. Po rozłączeniu się uczniowie wykonują zadania zlecone przez nauczyciela.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Nauczyciel planuje spotkanie z uczniami klasy, wysyła zaproszenie, uczeń dołącza do spotkania;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 Podczas prowadzenia lekcji zdalnej nauczyciel, sprawdza obecność, przekazuje uczniom wiadomości, kształci umiejętności, weryfikuje wiedzę, ocenia;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8.Uczniowie z orzeczeniami o potrzebie kształcenia specjalnego mogą skorzystać z nauczania stacjonarnego: przychodzą do szkoły według planu i uczestniczą w lekcjach z nauczycielem przy wsparciu nauczyciela wspomagającego. Uczestniczą również w zajęciach specjalistycznych wg planu. </w:t>
      </w:r>
      <w:r>
        <w:br w:type="page"/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9. Nauczyciel na pierwszej lekcji on-line informuje uczniów o sposobie prowadzenia przez niego zajęć, sposobie weryfikacji wiedzy, wymaganiach i metodach pracy zdalnej;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10. Ocenie podlega: zaangażowanie uczniów, systematyczność, aktywność, terminowość oraz poprawność wykonywania zadań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11. Uczeń winien być do lekcji zdalnej przygotowany, mieć odrobione zadanie domowe;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12. Jeśli uczeń z jakichkolwiek przyczyn nie może uczestniczyć w zajęciach on-line, rodzic winien poinformować o tym fakcie wychowawcę klasy, aby ten usprawiedliwił nieobecność ucznia;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Sposób kontaktowania się rodzica lub ucznia z nauczycielem-wychowawcą i z nauczycielem przedmiotu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Możliwość kontaktu z nauczycielem podczas konsultacji on-line w aplikacji MS Teams (plan konsultacji umieszczony na stronie internetowej szkoły). 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2. Możliwość kontaktu z nauczycielem drogą mailową (adresy nauczycieli umieszczono na stronie internetowej szkoły).</w:t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3. Możliwość kontaktu z nauczycielem przez dziennik elektroniczny. </w:t>
      </w:r>
    </w:p>
    <w:p>
      <w:pPr>
        <w:pStyle w:val="Defaul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Pozostałe informacje</w:t>
      </w: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 Dla uczniów przechodzących w tryb zdalny posiłki zostaną odwołane,            a środki wpłacone przeksięgowane zostaną na następny miesiąc lub zostaną zwrócone. </w:t>
      </w:r>
    </w:p>
    <w:p>
      <w:pPr>
        <w:pStyle w:val="Default"/>
        <w:spacing w:lineRule="auto" w:line="2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Posiłki w okresie od 9.11.2020 r. będą przygotowywane wyłącznie dla dzieci oddziałów przedszkolnych oraz uczniów przebywających w świetlicy. </w:t>
      </w:r>
    </w:p>
    <w:p>
      <w:pPr>
        <w:pStyle w:val="Default"/>
        <w:spacing w:lineRule="auto" w:line="276"/>
        <w:rPr/>
      </w:pPr>
      <w:r>
        <w:rPr>
          <w:color w:val="auto"/>
          <w:sz w:val="28"/>
          <w:szCs w:val="28"/>
        </w:rPr>
        <w:t xml:space="preserve">3. Świetlica szkolna w okresie od 9.11.2020 r. - do świetlicy przyjmowane są jedynie dzieci, których rodzice są </w:t>
      </w:r>
      <w:r>
        <w:rPr>
          <w:color w:val="auto"/>
          <w:sz w:val="28"/>
          <w:szCs w:val="28"/>
        </w:rPr>
        <w:t>zatrudnieni w podmiotach wykonujacych działalność leczniczą oraz realizujących zadania publiczne w związku z zapobieganiem, przeciwdziałaniem i zwalczaniem COVID- 19.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4. W razie pojawienia się jakichkolwiek problemów związanych z nauczaniem zdalnym, rodzice ucznia winni skontaktować się z wychowawcą klasy, celem rozwiązania problemu.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Załącznik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Nauczyciele uczący w klasach 1-3 (edukacja wczesnoszkolna, język angielski, język włoski, język niemiecki, religia oraz </w:t>
      </w:r>
      <w:r>
        <w:rPr>
          <w:rFonts w:cs="Times New Roman" w:ascii="Times New Roman" w:hAnsi="Times New Roman"/>
          <w:i/>
          <w:color w:val="FF0000"/>
          <w:sz w:val="28"/>
          <w:szCs w:val="28"/>
        </w:rPr>
        <w:t>zajęcia prowadzone w ramach kół</w:t>
      </w:r>
      <w:r>
        <w:rPr>
          <w:rFonts w:cs="Times New Roman" w:ascii="Times New Roman" w:hAnsi="Times New Roman"/>
          <w:sz w:val="28"/>
          <w:szCs w:val="28"/>
        </w:rPr>
        <w:t xml:space="preserve">) prowadzą zajęcia zdalne ze szkoły według planu lekcji.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Klasy pierwsze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1a – W. Kujawa, B. Słodkowska, D. Świątek-Brzezińska;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1b –A. Sokołowska, B. Słodkowska, P. Kozyro, K. Jankowska (koło);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1c – J. Michalak, B. Słodkowska, P. Kozyro.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Klasy drugie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2a – L. Rajkowska, B. Słodkowska, N. Grzyb, D. Świątek-Brzezińska;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2b – M. Piątkowska, B. Słodkowska, N. Grzyb, J. Katkowska (koło);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2c – B. Kaczyńska, M. Kreczko, E. Kucharzewska, K. Matlingiewicz (koło);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Klasy trzecie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3a – A. Dybisławska, M. Gucma, P. Kozyro, D. Świątek-Brzezińska;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3b – D. Zbisławska, M. Gucma, N. Grzyb i P. Kozyro;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Kl. 3c – M. Sobieska, M. Gucma, E. Kucharzewska.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1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961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61c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a61d8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961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61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LibreOffice/6.3.2.2$Windows_X86_64 LibreOffice_project/98b30e735bda24bc04ab42594c85f7fd8be07b9c</Application>
  <Pages>3</Pages>
  <Words>627</Words>
  <Characters>3974</Characters>
  <CharactersWithSpaces>4601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2020-11-09T08:22:00Z</dcterms:created>
  <dc:creator>Admin</dc:creator>
  <dc:description/>
  <dc:language>pl-PL</dc:language>
  <cp:lastModifiedBy/>
  <cp:lastPrinted>2020-10-30T07:50:00Z</cp:lastPrinted>
  <dcterms:modified xsi:type="dcterms:W3CDTF">2020-11-09T10:57:08Z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